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A19" w:rsidRPr="00101A19" w:rsidRDefault="00101A19" w:rsidP="00101A19">
      <w:pPr>
        <w:spacing w:after="0" w:line="240" w:lineRule="auto"/>
        <w:jc w:val="center"/>
        <w:rPr>
          <w:rFonts w:ascii="Roboto Condensed" w:eastAsia="Times New Roman" w:hAnsi="Roboto Condensed" w:cs="Times New Roman"/>
          <w:color w:val="000000"/>
          <w:sz w:val="21"/>
          <w:szCs w:val="21"/>
          <w:lang w:eastAsia="tr-TR"/>
        </w:rPr>
      </w:pPr>
      <w:r>
        <w:rPr>
          <w:rFonts w:ascii="Roboto Condensed" w:eastAsia="Times New Roman" w:hAnsi="Roboto Condensed" w:cs="Times New Roman"/>
          <w:color w:val="FF0000"/>
          <w:sz w:val="36"/>
          <w:szCs w:val="36"/>
          <w:lang w:eastAsia="tr-TR"/>
        </w:rPr>
        <w:t xml:space="preserve">İletişim İstatistikleri </w:t>
      </w:r>
      <w:r w:rsidRPr="00101A19">
        <w:rPr>
          <w:rFonts w:ascii="Roboto Condensed" w:eastAsia="Times New Roman" w:hAnsi="Roboto Condensed" w:cs="Times New Roman"/>
          <w:color w:val="FF0000"/>
          <w:sz w:val="36"/>
          <w:szCs w:val="36"/>
          <w:lang w:eastAsia="tr-TR"/>
        </w:rPr>
        <w:t>Revizyon Politikası</w:t>
      </w:r>
    </w:p>
    <w:p w:rsidR="00101A19" w:rsidRPr="00101A19" w:rsidRDefault="00425D46" w:rsidP="00101A19">
      <w:pPr>
        <w:spacing w:after="0" w:line="240" w:lineRule="auto"/>
        <w:rPr>
          <w:rFonts w:ascii="Roboto Condensed" w:eastAsia="Times New Roman" w:hAnsi="Roboto Condensed" w:cs="Times New Roman"/>
          <w:color w:val="000000"/>
          <w:sz w:val="21"/>
          <w:szCs w:val="21"/>
          <w:lang w:eastAsia="tr-TR"/>
        </w:rPr>
      </w:pPr>
      <w:r>
        <w:rPr>
          <w:rFonts w:ascii="Roboto Condensed" w:eastAsia="Times New Roman" w:hAnsi="Roboto Condensed" w:cs="Times New Roman"/>
          <w:color w:val="000000"/>
          <w:sz w:val="21"/>
          <w:szCs w:val="21"/>
          <w:lang w:eastAsia="tr-TR"/>
        </w:rPr>
        <w:pict>
          <v:rect id="_x0000_i1025" style="width:0;height:1.5pt" o:hralign="center" o:hrstd="t" o:hr="t" fillcolor="#a0a0a0" stroked="f"/>
        </w:pict>
      </w:r>
    </w:p>
    <w:p w:rsidR="00425D46" w:rsidRPr="00425D46" w:rsidRDefault="00425D46" w:rsidP="00425D46">
      <w:pPr>
        <w:spacing w:after="0" w:line="240" w:lineRule="auto"/>
        <w:jc w:val="both"/>
        <w:rPr>
          <w:rFonts w:ascii="Roboto Condensed" w:eastAsia="Times New Roman" w:hAnsi="Roboto Condensed" w:cs="Times New Roman"/>
          <w:color w:val="000000"/>
          <w:sz w:val="21"/>
          <w:szCs w:val="21"/>
          <w:lang w:eastAsia="tr-TR"/>
        </w:rPr>
      </w:pPr>
      <w:r w:rsidRPr="00425D46">
        <w:rPr>
          <w:rFonts w:ascii="Roboto Condensed" w:eastAsia="Times New Roman" w:hAnsi="Roboto Condensed" w:cs="Times New Roman"/>
          <w:color w:val="000000"/>
          <w:sz w:val="21"/>
          <w:szCs w:val="21"/>
          <w:lang w:eastAsia="tr-TR"/>
        </w:rPr>
        <w:t xml:space="preserve">İletişim İstatistikleri verileri; mikro ve makro düzeyde kontroller ve önceki dönemlerle tutarlılık karşılaştırmaları yapıldıktan sonra, tespit edilen hatalar ve tutarsızlıklar veri kaynağından düzeltilerek üçer aylık </w:t>
      </w:r>
      <w:proofErr w:type="gramStart"/>
      <w:r w:rsidRPr="00425D46">
        <w:rPr>
          <w:rFonts w:ascii="Roboto Condensed" w:eastAsia="Times New Roman" w:hAnsi="Roboto Condensed" w:cs="Times New Roman"/>
          <w:color w:val="000000"/>
          <w:sz w:val="21"/>
          <w:szCs w:val="21"/>
          <w:lang w:eastAsia="tr-TR"/>
        </w:rPr>
        <w:t>periyotlarda</w:t>
      </w:r>
      <w:proofErr w:type="gramEnd"/>
      <w:r w:rsidRPr="00425D46">
        <w:rPr>
          <w:rFonts w:ascii="Roboto Condensed" w:eastAsia="Times New Roman" w:hAnsi="Roboto Condensed" w:cs="Times New Roman"/>
          <w:color w:val="000000"/>
          <w:sz w:val="21"/>
          <w:szCs w:val="21"/>
          <w:lang w:eastAsia="tr-TR"/>
        </w:rPr>
        <w:t xml:space="preserve"> yayımlanmaktadır. Bu nedenle verilerde planlı ve düzenli bir </w:t>
      </w:r>
      <w:proofErr w:type="gramStart"/>
      <w:r w:rsidRPr="00425D46">
        <w:rPr>
          <w:rFonts w:ascii="Roboto Condensed" w:eastAsia="Times New Roman" w:hAnsi="Roboto Condensed" w:cs="Times New Roman"/>
          <w:color w:val="000000"/>
          <w:sz w:val="21"/>
          <w:szCs w:val="21"/>
          <w:lang w:eastAsia="tr-TR"/>
        </w:rPr>
        <w:t>revizyon</w:t>
      </w:r>
      <w:proofErr w:type="gramEnd"/>
      <w:r w:rsidRPr="00425D46">
        <w:rPr>
          <w:rFonts w:ascii="Roboto Condensed" w:eastAsia="Times New Roman" w:hAnsi="Roboto Condensed" w:cs="Times New Roman"/>
          <w:color w:val="000000"/>
          <w:sz w:val="21"/>
          <w:szCs w:val="21"/>
          <w:lang w:eastAsia="tr-TR"/>
        </w:rPr>
        <w:t xml:space="preserve"> yapılmamaktadır.</w:t>
      </w:r>
    </w:p>
    <w:p w:rsidR="00425D46" w:rsidRDefault="00425D46" w:rsidP="00425D46">
      <w:pPr>
        <w:spacing w:after="0" w:line="240" w:lineRule="auto"/>
        <w:jc w:val="both"/>
        <w:rPr>
          <w:rFonts w:ascii="Roboto Condensed" w:eastAsia="Times New Roman" w:hAnsi="Roboto Condensed" w:cs="Times New Roman"/>
          <w:color w:val="000000"/>
          <w:sz w:val="21"/>
          <w:szCs w:val="21"/>
          <w:lang w:eastAsia="tr-TR"/>
        </w:rPr>
      </w:pPr>
    </w:p>
    <w:p w:rsidR="00101A19" w:rsidRDefault="00425D46" w:rsidP="00425D46">
      <w:pPr>
        <w:spacing w:after="0" w:line="240" w:lineRule="auto"/>
        <w:jc w:val="both"/>
        <w:rPr>
          <w:rFonts w:ascii="Roboto Condensed" w:eastAsia="Times New Roman" w:hAnsi="Roboto Condensed" w:cs="Times New Roman"/>
          <w:color w:val="000000"/>
          <w:sz w:val="21"/>
          <w:szCs w:val="21"/>
          <w:lang w:eastAsia="tr-TR"/>
        </w:rPr>
      </w:pPr>
      <w:bookmarkStart w:id="0" w:name="_GoBack"/>
      <w:bookmarkEnd w:id="0"/>
      <w:r w:rsidRPr="00425D46">
        <w:rPr>
          <w:rFonts w:ascii="Roboto Condensed" w:eastAsia="Times New Roman" w:hAnsi="Roboto Condensed" w:cs="Times New Roman"/>
          <w:color w:val="000000"/>
          <w:sz w:val="21"/>
          <w:szCs w:val="21"/>
          <w:lang w:eastAsia="tr-TR"/>
        </w:rPr>
        <w:t xml:space="preserve">Ancak; tanım,  kapsam, yöntem, uygulama ve soru yapısındaki değişiklikler ile yasal düzenlemelerden dolayı verilerde </w:t>
      </w:r>
      <w:proofErr w:type="gramStart"/>
      <w:r w:rsidRPr="00425D46">
        <w:rPr>
          <w:rFonts w:ascii="Roboto Condensed" w:eastAsia="Times New Roman" w:hAnsi="Roboto Condensed" w:cs="Times New Roman"/>
          <w:color w:val="000000"/>
          <w:sz w:val="21"/>
          <w:szCs w:val="21"/>
          <w:lang w:eastAsia="tr-TR"/>
        </w:rPr>
        <w:t>revizyon</w:t>
      </w:r>
      <w:proofErr w:type="gramEnd"/>
      <w:r w:rsidRPr="00425D46">
        <w:rPr>
          <w:rFonts w:ascii="Roboto Condensed" w:eastAsia="Times New Roman" w:hAnsi="Roboto Condensed" w:cs="Times New Roman"/>
          <w:color w:val="000000"/>
          <w:sz w:val="21"/>
          <w:szCs w:val="21"/>
          <w:lang w:eastAsia="tr-TR"/>
        </w:rPr>
        <w:t xml:space="preserve"> yapılması durumunda ilgili yıl </w:t>
      </w:r>
      <w:proofErr w:type="spellStart"/>
      <w:r w:rsidRPr="00425D46">
        <w:rPr>
          <w:rFonts w:ascii="Roboto Condensed" w:eastAsia="Times New Roman" w:hAnsi="Roboto Condensed" w:cs="Times New Roman"/>
          <w:color w:val="000000"/>
          <w:sz w:val="21"/>
          <w:szCs w:val="21"/>
          <w:lang w:eastAsia="tr-TR"/>
        </w:rPr>
        <w:t>metaveri</w:t>
      </w:r>
      <w:proofErr w:type="spellEnd"/>
      <w:r w:rsidRPr="00425D46">
        <w:rPr>
          <w:rFonts w:ascii="Roboto Condensed" w:eastAsia="Times New Roman" w:hAnsi="Roboto Condensed" w:cs="Times New Roman"/>
          <w:color w:val="000000"/>
          <w:sz w:val="21"/>
          <w:szCs w:val="21"/>
          <w:lang w:eastAsia="tr-TR"/>
        </w:rPr>
        <w:t xml:space="preserve"> dokümanında ve internet sayfası üzerinden kullanıcılara duyurulacaktır.</w:t>
      </w:r>
    </w:p>
    <w:p w:rsidR="00976DBF" w:rsidRDefault="00976DBF"/>
    <w:sectPr w:rsidR="00976D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A19"/>
    <w:rsid w:val="00101A19"/>
    <w:rsid w:val="0019507F"/>
    <w:rsid w:val="00375301"/>
    <w:rsid w:val="00425D46"/>
    <w:rsid w:val="00507B3B"/>
    <w:rsid w:val="00976DBF"/>
    <w:rsid w:val="00987FB4"/>
    <w:rsid w:val="00F0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976DBF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976DB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976DBF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976D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7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5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0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1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43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16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38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3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Hüseyin CENGİZ</dc:creator>
  <cp:keywords/>
  <dc:description/>
  <cp:lastModifiedBy>Gökhan İSKENDER</cp:lastModifiedBy>
  <cp:revision>4</cp:revision>
  <dcterms:created xsi:type="dcterms:W3CDTF">2016-08-11T12:05:00Z</dcterms:created>
  <dcterms:modified xsi:type="dcterms:W3CDTF">2016-10-11T09:08:00Z</dcterms:modified>
</cp:coreProperties>
</file>